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6D8" w:rsidRPr="00CB46D8" w:rsidRDefault="00CB46D8" w:rsidP="00CB46D8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CB46D8">
        <w:rPr>
          <w:b/>
          <w:sz w:val="28"/>
          <w:szCs w:val="28"/>
        </w:rPr>
        <w:t>ХАНТЫ-МАНСИЙСКИЙ АВТОНОМНЫЙ ОКРУГ – ЮГРА</w:t>
      </w:r>
    </w:p>
    <w:p w:rsidR="00CB46D8" w:rsidRPr="00CB46D8" w:rsidRDefault="00CB46D8" w:rsidP="00CB46D8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CB46D8">
        <w:rPr>
          <w:b/>
          <w:sz w:val="28"/>
          <w:szCs w:val="28"/>
        </w:rPr>
        <w:t>ХАНТЫ-МАНСИЙСКИЙ РАЙОН</w:t>
      </w:r>
    </w:p>
    <w:p w:rsidR="00CB46D8" w:rsidRPr="00CB46D8" w:rsidRDefault="00CB46D8" w:rsidP="00CB46D8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CB46D8" w:rsidRPr="00CB46D8" w:rsidRDefault="00CB46D8" w:rsidP="00CB46D8">
      <w:pPr>
        <w:keepNext/>
        <w:widowControl/>
        <w:tabs>
          <w:tab w:val="left" w:pos="2850"/>
          <w:tab w:val="center" w:pos="4678"/>
        </w:tabs>
        <w:autoSpaceDE/>
        <w:autoSpaceDN/>
        <w:adjustRightInd/>
        <w:jc w:val="center"/>
        <w:outlineLvl w:val="0"/>
        <w:rPr>
          <w:b/>
          <w:bCs/>
          <w:kern w:val="32"/>
          <w:sz w:val="28"/>
          <w:szCs w:val="28"/>
          <w:lang w:val="x-none" w:eastAsia="x-none"/>
        </w:rPr>
      </w:pPr>
      <w:r w:rsidRPr="00CB46D8">
        <w:rPr>
          <w:b/>
          <w:bCs/>
          <w:kern w:val="32"/>
          <w:sz w:val="28"/>
          <w:szCs w:val="28"/>
          <w:lang w:val="x-none" w:eastAsia="x-none"/>
        </w:rPr>
        <w:t>Д</w:t>
      </w:r>
      <w:r w:rsidRPr="00CB46D8">
        <w:rPr>
          <w:b/>
          <w:bCs/>
          <w:kern w:val="32"/>
          <w:sz w:val="28"/>
          <w:szCs w:val="28"/>
          <w:lang w:eastAsia="x-none"/>
        </w:rPr>
        <w:t>У</w:t>
      </w:r>
      <w:r w:rsidRPr="00CB46D8">
        <w:rPr>
          <w:b/>
          <w:bCs/>
          <w:kern w:val="32"/>
          <w:sz w:val="28"/>
          <w:szCs w:val="28"/>
          <w:lang w:val="x-none" w:eastAsia="x-none"/>
        </w:rPr>
        <w:t>МА</w:t>
      </w:r>
    </w:p>
    <w:p w:rsidR="00CB46D8" w:rsidRPr="00CB46D8" w:rsidRDefault="00CB46D8" w:rsidP="00CB46D8">
      <w:pPr>
        <w:widowControl/>
        <w:autoSpaceDE/>
        <w:autoSpaceDN/>
        <w:adjustRightInd/>
        <w:rPr>
          <w:b/>
          <w:sz w:val="28"/>
          <w:szCs w:val="28"/>
        </w:rPr>
      </w:pPr>
    </w:p>
    <w:p w:rsidR="00CB46D8" w:rsidRPr="00CB46D8" w:rsidRDefault="00CB46D8" w:rsidP="00CB46D8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CB46D8">
        <w:rPr>
          <w:b/>
          <w:sz w:val="28"/>
          <w:szCs w:val="28"/>
        </w:rPr>
        <w:t>РЕШЕНИЕ</w:t>
      </w:r>
    </w:p>
    <w:p w:rsidR="00CB46D8" w:rsidRPr="00CB46D8" w:rsidRDefault="00CB46D8" w:rsidP="00CB46D8">
      <w:pPr>
        <w:widowControl/>
        <w:autoSpaceDE/>
        <w:autoSpaceDN/>
        <w:adjustRightInd/>
        <w:rPr>
          <w:sz w:val="28"/>
          <w:szCs w:val="28"/>
        </w:rPr>
      </w:pPr>
    </w:p>
    <w:p w:rsidR="00CB46D8" w:rsidRPr="00CB46D8" w:rsidRDefault="00CB46D8" w:rsidP="00CB46D8">
      <w:pPr>
        <w:widowControl/>
        <w:autoSpaceDE/>
        <w:autoSpaceDN/>
        <w:adjustRightInd/>
        <w:rPr>
          <w:sz w:val="28"/>
          <w:szCs w:val="28"/>
        </w:rPr>
      </w:pPr>
      <w:r w:rsidRPr="00CB46D8">
        <w:rPr>
          <w:sz w:val="28"/>
          <w:szCs w:val="28"/>
        </w:rPr>
        <w:t xml:space="preserve">09.06.2018                                                                                                    № </w:t>
      </w:r>
      <w:r w:rsidR="00085B19">
        <w:rPr>
          <w:sz w:val="28"/>
          <w:szCs w:val="28"/>
        </w:rPr>
        <w:t>326</w:t>
      </w:r>
    </w:p>
    <w:p w:rsidR="004F6A2A" w:rsidRDefault="004F6A2A" w:rsidP="00CB46D8">
      <w:pPr>
        <w:rPr>
          <w:rFonts w:eastAsia="Calibri"/>
          <w:sz w:val="28"/>
          <w:szCs w:val="28"/>
        </w:rPr>
      </w:pPr>
    </w:p>
    <w:p w:rsidR="00CB46D8" w:rsidRDefault="004F6A2A" w:rsidP="00CB46D8">
      <w:pPr>
        <w:widowControl/>
        <w:autoSpaceDE/>
        <w:adjustRightInd/>
        <w:ind w:right="439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 внесении изменений в решение Думы Ханты-Мансийского района </w:t>
      </w:r>
    </w:p>
    <w:p w:rsidR="00CB46D8" w:rsidRDefault="004F6A2A" w:rsidP="00CB46D8">
      <w:pPr>
        <w:widowControl/>
        <w:autoSpaceDE/>
        <w:adjustRightInd/>
        <w:ind w:right="439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от </w:t>
      </w:r>
      <w:r w:rsidR="00E02091">
        <w:rPr>
          <w:rFonts w:eastAsia="Calibri"/>
          <w:sz w:val="28"/>
          <w:szCs w:val="28"/>
        </w:rPr>
        <w:t>21.09.</w:t>
      </w:r>
      <w:r w:rsidR="0061213F">
        <w:rPr>
          <w:rFonts w:eastAsia="Calibri"/>
          <w:sz w:val="28"/>
          <w:szCs w:val="28"/>
        </w:rPr>
        <w:t xml:space="preserve">2006 № 47 </w:t>
      </w:r>
    </w:p>
    <w:p w:rsidR="00CB46D8" w:rsidRDefault="00CB46D8" w:rsidP="00CB46D8">
      <w:pPr>
        <w:widowControl/>
        <w:autoSpaceDE/>
        <w:adjustRightInd/>
        <w:ind w:right="439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«Об утверждении Положения о гарантиях и </w:t>
      </w:r>
      <w:r w:rsidR="0061213F">
        <w:rPr>
          <w:rFonts w:eastAsia="Calibri"/>
          <w:sz w:val="28"/>
          <w:szCs w:val="28"/>
        </w:rPr>
        <w:t xml:space="preserve">компенсациях для лиц, </w:t>
      </w:r>
      <w:proofErr w:type="gramStart"/>
      <w:r w:rsidR="0061213F">
        <w:rPr>
          <w:rFonts w:eastAsia="Calibri"/>
          <w:sz w:val="28"/>
          <w:szCs w:val="28"/>
        </w:rPr>
        <w:t>проживающих в Ханты-Мансийском автономном округе –</w:t>
      </w:r>
      <w:r>
        <w:rPr>
          <w:rFonts w:eastAsia="Calibri"/>
          <w:sz w:val="28"/>
          <w:szCs w:val="28"/>
        </w:rPr>
        <w:t xml:space="preserve"> </w:t>
      </w:r>
      <w:r w:rsidR="0061213F">
        <w:rPr>
          <w:rFonts w:eastAsia="Calibri"/>
          <w:sz w:val="28"/>
          <w:szCs w:val="28"/>
        </w:rPr>
        <w:t xml:space="preserve">Югре, работающих в организациях, финансируемых из бюджета </w:t>
      </w:r>
      <w:proofErr w:type="gramEnd"/>
    </w:p>
    <w:p w:rsidR="004F6A2A" w:rsidRDefault="0061213F" w:rsidP="00CB46D8">
      <w:pPr>
        <w:widowControl/>
        <w:autoSpaceDE/>
        <w:adjustRightInd/>
        <w:ind w:right="439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Ханты-Мансийского района»</w:t>
      </w:r>
    </w:p>
    <w:p w:rsidR="004F6A2A" w:rsidRDefault="004F6A2A" w:rsidP="00CB46D8">
      <w:pPr>
        <w:widowControl/>
        <w:tabs>
          <w:tab w:val="left" w:pos="9072"/>
        </w:tabs>
        <w:autoSpaceDE/>
        <w:adjustRightInd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</w:p>
    <w:p w:rsidR="00CB46D8" w:rsidRDefault="00CB46D8" w:rsidP="00CB46D8">
      <w:pPr>
        <w:widowControl/>
        <w:tabs>
          <w:tab w:val="left" w:pos="9072"/>
        </w:tabs>
        <w:autoSpaceDE/>
        <w:adjustRightInd/>
        <w:jc w:val="both"/>
        <w:rPr>
          <w:rFonts w:eastAsia="Calibri"/>
          <w:sz w:val="28"/>
          <w:szCs w:val="28"/>
        </w:rPr>
      </w:pPr>
    </w:p>
    <w:p w:rsidR="004F6A2A" w:rsidRDefault="004F6A2A" w:rsidP="00CB46D8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В целях</w:t>
      </w:r>
      <w:r w:rsidR="0061213F">
        <w:rPr>
          <w:sz w:val="28"/>
          <w:szCs w:val="28"/>
        </w:rPr>
        <w:t xml:space="preserve"> упорядочения выплаты средств для предварительной компенсации расходов на оплату стоимости проезда</w:t>
      </w:r>
      <w:r w:rsidR="00042405">
        <w:rPr>
          <w:sz w:val="28"/>
          <w:szCs w:val="28"/>
        </w:rPr>
        <w:t xml:space="preserve"> к мес</w:t>
      </w:r>
      <w:r w:rsidR="00CB46D8">
        <w:rPr>
          <w:sz w:val="28"/>
          <w:szCs w:val="28"/>
        </w:rPr>
        <w:t xml:space="preserve">ту проведения отпуска и обратно </w:t>
      </w:r>
      <w:r w:rsidR="0061213F">
        <w:rPr>
          <w:sz w:val="28"/>
          <w:szCs w:val="28"/>
        </w:rPr>
        <w:t>лицам, проживающим в Ханты-Мансийском автономном округе – Югре, работающим в организациях, финансируемых из бюджета Ханты-Мансийского района</w:t>
      </w:r>
      <w:r w:rsidR="00F3495B">
        <w:rPr>
          <w:sz w:val="28"/>
          <w:szCs w:val="28"/>
        </w:rPr>
        <w:t>,</w:t>
      </w:r>
      <w:r w:rsidR="00E02091">
        <w:rPr>
          <w:sz w:val="28"/>
          <w:szCs w:val="28"/>
        </w:rPr>
        <w:t xml:space="preserve"> на основании статьи 325 Трудового кодекса Российской Федерации,</w:t>
      </w:r>
      <w:r w:rsidR="00F3495B">
        <w:rPr>
          <w:sz w:val="28"/>
          <w:szCs w:val="28"/>
        </w:rPr>
        <w:t xml:space="preserve"> руководствуясь </w:t>
      </w:r>
      <w:r w:rsidR="00E02091">
        <w:rPr>
          <w:sz w:val="28"/>
          <w:szCs w:val="28"/>
        </w:rPr>
        <w:t>пунктом 15 части 1 статьи 18</w:t>
      </w:r>
      <w:r w:rsidR="00917423">
        <w:rPr>
          <w:sz w:val="28"/>
          <w:szCs w:val="28"/>
        </w:rPr>
        <w:t xml:space="preserve">, </w:t>
      </w:r>
      <w:r w:rsidR="00F3495B">
        <w:rPr>
          <w:sz w:val="28"/>
          <w:szCs w:val="28"/>
        </w:rPr>
        <w:t xml:space="preserve">частью 1 статьи 31 </w:t>
      </w:r>
      <w:r>
        <w:rPr>
          <w:sz w:val="28"/>
          <w:szCs w:val="28"/>
        </w:rPr>
        <w:t xml:space="preserve">  </w:t>
      </w:r>
      <w:r>
        <w:rPr>
          <w:rFonts w:eastAsia="Calibri"/>
          <w:sz w:val="28"/>
          <w:szCs w:val="28"/>
          <w:lang w:eastAsia="en-US"/>
        </w:rPr>
        <w:t xml:space="preserve">Устава Ханты-Мансийского района, </w:t>
      </w:r>
      <w:proofErr w:type="gramEnd"/>
    </w:p>
    <w:p w:rsidR="004F6A2A" w:rsidRDefault="004F6A2A" w:rsidP="00CB46D8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4F6A2A" w:rsidRDefault="004F6A2A" w:rsidP="00CB46D8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Дума Ханты-Мансийского района </w:t>
      </w:r>
    </w:p>
    <w:p w:rsidR="004F6A2A" w:rsidRDefault="004F6A2A" w:rsidP="00CB46D8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4F6A2A" w:rsidRDefault="004F6A2A" w:rsidP="00CB46D8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РЕШИЛА:</w:t>
      </w:r>
    </w:p>
    <w:p w:rsidR="004F6A2A" w:rsidRDefault="004F6A2A" w:rsidP="00CB46D8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CB46D8" w:rsidRDefault="00F3495B" w:rsidP="00CB46D8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bCs/>
          <w:sz w:val="28"/>
          <w:szCs w:val="28"/>
          <w:lang w:eastAsia="en-US"/>
        </w:rPr>
      </w:pPr>
      <w:proofErr w:type="gramStart"/>
      <w:r w:rsidRPr="00F3495B">
        <w:rPr>
          <w:bCs/>
          <w:sz w:val="28"/>
          <w:szCs w:val="28"/>
          <w:lang w:eastAsia="en-US"/>
        </w:rPr>
        <w:t>Внести в решени</w:t>
      </w:r>
      <w:r w:rsidR="00CB46D8">
        <w:rPr>
          <w:bCs/>
          <w:sz w:val="28"/>
          <w:szCs w:val="28"/>
          <w:lang w:eastAsia="en-US"/>
        </w:rPr>
        <w:t xml:space="preserve">е Думы Ханты-Мансийского района </w:t>
      </w:r>
      <w:r w:rsidRPr="00F3495B">
        <w:rPr>
          <w:bCs/>
          <w:sz w:val="28"/>
          <w:szCs w:val="28"/>
          <w:lang w:eastAsia="en-US"/>
        </w:rPr>
        <w:t>от</w:t>
      </w:r>
      <w:r w:rsidR="00E02091">
        <w:rPr>
          <w:bCs/>
          <w:sz w:val="28"/>
          <w:szCs w:val="28"/>
          <w:lang w:eastAsia="en-US"/>
        </w:rPr>
        <w:t xml:space="preserve"> 21.09.2006 № 47 «Об утверждении Положения о гарантиях и компенсациях для лиц, проживающих в Ханты-Мансийском автономном округе – Югре, работающих в организациях, финансируемых из бюджета Ханты-Мансийского района»</w:t>
      </w:r>
      <w:r w:rsidRPr="00F3495B">
        <w:rPr>
          <w:bCs/>
          <w:sz w:val="28"/>
          <w:szCs w:val="28"/>
          <w:lang w:eastAsia="en-US"/>
        </w:rPr>
        <w:t xml:space="preserve"> </w:t>
      </w:r>
      <w:r w:rsidR="00E02091">
        <w:rPr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>(далее – Решение)</w:t>
      </w:r>
      <w:r w:rsidR="00474F27">
        <w:rPr>
          <w:bCs/>
          <w:sz w:val="28"/>
          <w:szCs w:val="28"/>
          <w:lang w:eastAsia="en-US"/>
        </w:rPr>
        <w:t xml:space="preserve"> изменение, дополнив </w:t>
      </w:r>
      <w:r w:rsidR="00E74724">
        <w:rPr>
          <w:bCs/>
          <w:sz w:val="28"/>
          <w:szCs w:val="28"/>
          <w:lang w:eastAsia="en-US"/>
        </w:rPr>
        <w:t>часть</w:t>
      </w:r>
      <w:r w:rsidR="00631D78">
        <w:rPr>
          <w:bCs/>
          <w:sz w:val="28"/>
          <w:szCs w:val="28"/>
          <w:lang w:eastAsia="en-US"/>
        </w:rPr>
        <w:t xml:space="preserve"> 15</w:t>
      </w:r>
      <w:r w:rsidR="00E74724">
        <w:rPr>
          <w:bCs/>
          <w:sz w:val="28"/>
          <w:szCs w:val="28"/>
          <w:lang w:eastAsia="en-US"/>
        </w:rPr>
        <w:t xml:space="preserve"> статьи 4</w:t>
      </w:r>
      <w:r w:rsidR="0071473B" w:rsidRPr="00474F27">
        <w:rPr>
          <w:bCs/>
          <w:sz w:val="28"/>
          <w:szCs w:val="28"/>
          <w:lang w:eastAsia="en-US"/>
        </w:rPr>
        <w:t xml:space="preserve"> приложения к Решению</w:t>
      </w:r>
      <w:r w:rsidR="00631D78">
        <w:rPr>
          <w:bCs/>
          <w:sz w:val="28"/>
          <w:szCs w:val="28"/>
          <w:lang w:eastAsia="en-US"/>
        </w:rPr>
        <w:t xml:space="preserve"> после слов «в размере 50 процентов» словами «, а в случае представления копий проездных докум</w:t>
      </w:r>
      <w:r w:rsidR="00D63148">
        <w:rPr>
          <w:bCs/>
          <w:sz w:val="28"/>
          <w:szCs w:val="28"/>
          <w:lang w:eastAsia="en-US"/>
        </w:rPr>
        <w:t>ентов – в размере 100</w:t>
      </w:r>
      <w:proofErr w:type="gramEnd"/>
      <w:r w:rsidR="00D63148">
        <w:rPr>
          <w:bCs/>
          <w:sz w:val="28"/>
          <w:szCs w:val="28"/>
          <w:lang w:eastAsia="en-US"/>
        </w:rPr>
        <w:t xml:space="preserve"> процентов</w:t>
      </w:r>
      <w:r w:rsidR="00631D78">
        <w:rPr>
          <w:bCs/>
          <w:sz w:val="28"/>
          <w:szCs w:val="28"/>
          <w:lang w:eastAsia="en-US"/>
        </w:rPr>
        <w:t xml:space="preserve">». </w:t>
      </w:r>
    </w:p>
    <w:p w:rsidR="00CB46D8" w:rsidRDefault="00CB46D8" w:rsidP="00CB46D8">
      <w:pPr>
        <w:pStyle w:val="a3"/>
        <w:tabs>
          <w:tab w:val="left" w:pos="851"/>
        </w:tabs>
        <w:ind w:left="567"/>
        <w:jc w:val="both"/>
        <w:rPr>
          <w:bCs/>
          <w:sz w:val="28"/>
          <w:szCs w:val="28"/>
          <w:lang w:eastAsia="en-US"/>
        </w:rPr>
      </w:pPr>
    </w:p>
    <w:p w:rsidR="00CB46D8" w:rsidRDefault="00CB46D8" w:rsidP="00CB46D8">
      <w:pPr>
        <w:pStyle w:val="a3"/>
        <w:tabs>
          <w:tab w:val="left" w:pos="851"/>
        </w:tabs>
        <w:ind w:left="567"/>
        <w:jc w:val="both"/>
        <w:rPr>
          <w:bCs/>
          <w:sz w:val="28"/>
          <w:szCs w:val="28"/>
          <w:lang w:eastAsia="en-US"/>
        </w:rPr>
      </w:pPr>
    </w:p>
    <w:p w:rsidR="00CB46D8" w:rsidRDefault="00CB46D8" w:rsidP="00CB46D8">
      <w:pPr>
        <w:pStyle w:val="a3"/>
        <w:tabs>
          <w:tab w:val="left" w:pos="851"/>
        </w:tabs>
        <w:ind w:left="567"/>
        <w:jc w:val="both"/>
        <w:rPr>
          <w:bCs/>
          <w:sz w:val="28"/>
          <w:szCs w:val="28"/>
          <w:lang w:eastAsia="en-US"/>
        </w:rPr>
      </w:pPr>
    </w:p>
    <w:p w:rsidR="00CB46D8" w:rsidRPr="00CB46D8" w:rsidRDefault="00CB46D8" w:rsidP="00CB46D8">
      <w:pPr>
        <w:pStyle w:val="a3"/>
        <w:tabs>
          <w:tab w:val="left" w:pos="851"/>
        </w:tabs>
        <w:ind w:left="567"/>
        <w:jc w:val="both"/>
        <w:rPr>
          <w:bCs/>
          <w:sz w:val="28"/>
          <w:szCs w:val="28"/>
          <w:lang w:eastAsia="en-US"/>
        </w:rPr>
      </w:pPr>
    </w:p>
    <w:p w:rsidR="00CB46D8" w:rsidRDefault="004F6A2A" w:rsidP="00CB46D8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Настоящее решение вступает в силу после его официального опубликования (обнародования).</w:t>
      </w:r>
    </w:p>
    <w:p w:rsidR="00CB46D8" w:rsidRDefault="004F6A2A" w:rsidP="00CB46D8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</w:t>
      </w:r>
      <w:r w:rsidR="00DB3575">
        <w:rPr>
          <w:sz w:val="28"/>
          <w:szCs w:val="28"/>
        </w:rPr>
        <w:t xml:space="preserve">         </w:t>
      </w:r>
    </w:p>
    <w:p w:rsidR="00DB3575" w:rsidRDefault="00DB3575" w:rsidP="00CB46D8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72"/>
        <w:gridCol w:w="149"/>
        <w:gridCol w:w="3659"/>
        <w:gridCol w:w="6"/>
      </w:tblGrid>
      <w:tr w:rsidR="00CB46D8" w:rsidRPr="005C40C1" w:rsidTr="00CB46D8">
        <w:trPr>
          <w:gridAfter w:val="1"/>
          <w:wAfter w:w="6" w:type="dxa"/>
        </w:trPr>
        <w:tc>
          <w:tcPr>
            <w:tcW w:w="5472" w:type="dxa"/>
            <w:shd w:val="clear" w:color="auto" w:fill="auto"/>
          </w:tcPr>
          <w:p w:rsidR="00CB46D8" w:rsidRPr="005C40C1" w:rsidRDefault="00CB46D8" w:rsidP="001A3A57">
            <w:pPr>
              <w:widowControl/>
              <w:tabs>
                <w:tab w:val="left" w:pos="4678"/>
              </w:tabs>
              <w:autoSpaceDE/>
              <w:autoSpaceDN/>
              <w:adjustRightInd/>
              <w:contextualSpacing/>
              <w:rPr>
                <w:sz w:val="28"/>
                <w:szCs w:val="28"/>
              </w:rPr>
            </w:pPr>
            <w:r w:rsidRPr="005C40C1">
              <w:rPr>
                <w:sz w:val="28"/>
                <w:szCs w:val="28"/>
              </w:rPr>
              <w:t>Председатель Думы</w:t>
            </w:r>
          </w:p>
          <w:p w:rsidR="00CB46D8" w:rsidRPr="005C40C1" w:rsidRDefault="00CB46D8" w:rsidP="001A3A57">
            <w:pPr>
              <w:widowControl/>
              <w:tabs>
                <w:tab w:val="left" w:pos="4678"/>
              </w:tabs>
              <w:autoSpaceDE/>
              <w:autoSpaceDN/>
              <w:adjustRightInd/>
              <w:contextualSpacing/>
              <w:rPr>
                <w:sz w:val="28"/>
                <w:szCs w:val="28"/>
              </w:rPr>
            </w:pPr>
            <w:r w:rsidRPr="005C40C1">
              <w:rPr>
                <w:sz w:val="28"/>
                <w:szCs w:val="28"/>
              </w:rPr>
              <w:t>Ханты-Мансийского района</w:t>
            </w:r>
          </w:p>
          <w:p w:rsidR="00CB46D8" w:rsidRPr="005C40C1" w:rsidRDefault="00CB46D8" w:rsidP="001A3A57">
            <w:pPr>
              <w:widowControl/>
              <w:tabs>
                <w:tab w:val="left" w:pos="4678"/>
              </w:tabs>
              <w:autoSpaceDE/>
              <w:autoSpaceDN/>
              <w:adjustRightInd/>
              <w:spacing w:line="276" w:lineRule="auto"/>
              <w:contextualSpacing/>
              <w:rPr>
                <w:sz w:val="28"/>
                <w:szCs w:val="28"/>
              </w:rPr>
            </w:pPr>
            <w:r w:rsidRPr="005C40C1">
              <w:rPr>
                <w:sz w:val="28"/>
                <w:szCs w:val="28"/>
              </w:rPr>
              <w:t>П.Н. Захаров</w:t>
            </w:r>
          </w:p>
          <w:p w:rsidR="00CB46D8" w:rsidRPr="005C40C1" w:rsidRDefault="00085B19" w:rsidP="001A3A57">
            <w:pPr>
              <w:widowControl/>
              <w:tabs>
                <w:tab w:val="left" w:pos="4678"/>
              </w:tabs>
              <w:autoSpaceDE/>
              <w:autoSpaceDN/>
              <w:adjustRightInd/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09.06.2018</w:t>
            </w:r>
          </w:p>
        </w:tc>
        <w:tc>
          <w:tcPr>
            <w:tcW w:w="3808" w:type="dxa"/>
            <w:gridSpan w:val="2"/>
            <w:shd w:val="clear" w:color="auto" w:fill="auto"/>
          </w:tcPr>
          <w:p w:rsidR="00CB46D8" w:rsidRPr="005C40C1" w:rsidRDefault="00CB46D8" w:rsidP="001A3A57">
            <w:pPr>
              <w:widowControl/>
              <w:tabs>
                <w:tab w:val="left" w:pos="4678"/>
              </w:tabs>
              <w:autoSpaceDE/>
              <w:autoSpaceDN/>
              <w:adjustRightInd/>
              <w:contextualSpacing/>
              <w:rPr>
                <w:sz w:val="28"/>
                <w:szCs w:val="28"/>
              </w:rPr>
            </w:pPr>
            <w:r w:rsidRPr="005C40C1">
              <w:rPr>
                <w:sz w:val="28"/>
                <w:szCs w:val="28"/>
              </w:rPr>
              <w:t>Глава</w:t>
            </w:r>
          </w:p>
          <w:p w:rsidR="00CB46D8" w:rsidRPr="005C40C1" w:rsidRDefault="00CB46D8" w:rsidP="001A3A57">
            <w:pPr>
              <w:widowControl/>
              <w:tabs>
                <w:tab w:val="left" w:pos="4678"/>
              </w:tabs>
              <w:autoSpaceDE/>
              <w:autoSpaceDN/>
              <w:adjustRightInd/>
              <w:contextualSpacing/>
              <w:rPr>
                <w:sz w:val="28"/>
                <w:szCs w:val="28"/>
              </w:rPr>
            </w:pPr>
            <w:r w:rsidRPr="005C40C1">
              <w:rPr>
                <w:sz w:val="28"/>
                <w:szCs w:val="28"/>
              </w:rPr>
              <w:t>Ханты-Мансийского района</w:t>
            </w:r>
          </w:p>
          <w:p w:rsidR="00CB46D8" w:rsidRPr="005C40C1" w:rsidRDefault="00CB46D8" w:rsidP="001A3A57">
            <w:pPr>
              <w:widowControl/>
              <w:tabs>
                <w:tab w:val="left" w:pos="4678"/>
              </w:tabs>
              <w:autoSpaceDE/>
              <w:autoSpaceDN/>
              <w:adjustRightInd/>
              <w:spacing w:line="276" w:lineRule="auto"/>
              <w:contextualSpacing/>
              <w:rPr>
                <w:sz w:val="28"/>
                <w:szCs w:val="28"/>
              </w:rPr>
            </w:pPr>
            <w:r w:rsidRPr="005C40C1">
              <w:rPr>
                <w:sz w:val="28"/>
                <w:szCs w:val="28"/>
              </w:rPr>
              <w:t xml:space="preserve">К.Р. </w:t>
            </w:r>
            <w:proofErr w:type="spellStart"/>
            <w:r w:rsidRPr="005C40C1">
              <w:rPr>
                <w:sz w:val="28"/>
                <w:szCs w:val="28"/>
              </w:rPr>
              <w:t>Минулин</w:t>
            </w:r>
            <w:proofErr w:type="spellEnd"/>
          </w:p>
          <w:p w:rsidR="00CB46D8" w:rsidRPr="005C40C1" w:rsidRDefault="00085B19" w:rsidP="001A3A57">
            <w:pPr>
              <w:widowControl/>
              <w:tabs>
                <w:tab w:val="left" w:pos="4678"/>
              </w:tabs>
              <w:autoSpaceDE/>
              <w:autoSpaceDN/>
              <w:adjustRightInd/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09.06.2018</w:t>
            </w:r>
          </w:p>
        </w:tc>
      </w:tr>
      <w:tr w:rsidR="004F6A2A" w:rsidRPr="00DB3575" w:rsidTr="00CB46D8">
        <w:tc>
          <w:tcPr>
            <w:tcW w:w="5621" w:type="dxa"/>
            <w:gridSpan w:val="2"/>
          </w:tcPr>
          <w:p w:rsidR="004F6A2A" w:rsidRPr="00DB3575" w:rsidRDefault="004F6A2A" w:rsidP="00CB46D8">
            <w:pPr>
              <w:tabs>
                <w:tab w:val="left" w:pos="4678"/>
              </w:tabs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3665" w:type="dxa"/>
            <w:gridSpan w:val="2"/>
          </w:tcPr>
          <w:p w:rsidR="004F6A2A" w:rsidRPr="00DB3575" w:rsidRDefault="004F6A2A" w:rsidP="00CB46D8">
            <w:pPr>
              <w:tabs>
                <w:tab w:val="left" w:pos="4678"/>
              </w:tabs>
              <w:ind w:right="-1"/>
              <w:rPr>
                <w:sz w:val="28"/>
                <w:szCs w:val="28"/>
              </w:rPr>
            </w:pPr>
          </w:p>
        </w:tc>
      </w:tr>
    </w:tbl>
    <w:p w:rsidR="004F6A2A" w:rsidRPr="00DB3575" w:rsidRDefault="004F6A2A" w:rsidP="00CB46D8">
      <w:pPr>
        <w:jc w:val="center"/>
        <w:rPr>
          <w:sz w:val="28"/>
          <w:szCs w:val="28"/>
        </w:rPr>
      </w:pPr>
    </w:p>
    <w:p w:rsidR="004F6A2A" w:rsidRPr="00DB3575" w:rsidRDefault="004F6A2A" w:rsidP="00CB46D8">
      <w:pPr>
        <w:jc w:val="both"/>
        <w:rPr>
          <w:sz w:val="28"/>
          <w:szCs w:val="28"/>
        </w:rPr>
      </w:pPr>
    </w:p>
    <w:p w:rsidR="004F6A2A" w:rsidRDefault="004F6A2A" w:rsidP="00CB46D8">
      <w:pPr>
        <w:widowControl/>
        <w:autoSpaceDE/>
        <w:adjustRightInd/>
        <w:jc w:val="both"/>
        <w:rPr>
          <w:bCs/>
          <w:sz w:val="28"/>
          <w:szCs w:val="28"/>
          <w:lang w:eastAsia="en-US"/>
        </w:rPr>
      </w:pPr>
    </w:p>
    <w:p w:rsidR="00E76DFF" w:rsidRDefault="00E76DFF" w:rsidP="00CB46D8"/>
    <w:p w:rsidR="00DB3575" w:rsidRDefault="00DB3575" w:rsidP="00CB46D8">
      <w:bookmarkStart w:id="0" w:name="_GoBack"/>
      <w:bookmarkEnd w:id="0"/>
    </w:p>
    <w:p w:rsidR="00DB3575" w:rsidRDefault="00DB3575" w:rsidP="00CB46D8"/>
    <w:p w:rsidR="00DB3575" w:rsidRDefault="00DB3575" w:rsidP="00CB46D8"/>
    <w:p w:rsidR="00DB3575" w:rsidRDefault="00DB3575" w:rsidP="00CB46D8"/>
    <w:p w:rsidR="00DB3575" w:rsidRDefault="00DB3575" w:rsidP="00CB46D8"/>
    <w:p w:rsidR="00DB3575" w:rsidRDefault="00DB3575" w:rsidP="00CB46D8"/>
    <w:p w:rsidR="00DB3575" w:rsidRDefault="00DB3575" w:rsidP="00CB46D8"/>
    <w:p w:rsidR="00DB3575" w:rsidRDefault="00DB3575" w:rsidP="00CB46D8"/>
    <w:p w:rsidR="00DB3575" w:rsidRDefault="00DB3575" w:rsidP="00CB46D8"/>
    <w:p w:rsidR="00DB3575" w:rsidRDefault="00DB3575" w:rsidP="00CB46D8"/>
    <w:p w:rsidR="00DB3575" w:rsidRDefault="00DB3575" w:rsidP="00CB46D8"/>
    <w:p w:rsidR="00DB3575" w:rsidRDefault="00DB3575" w:rsidP="00CB46D8"/>
    <w:p w:rsidR="00DB3575" w:rsidRDefault="00DB3575" w:rsidP="00CB46D8"/>
    <w:p w:rsidR="00DB3575" w:rsidRDefault="00DB3575" w:rsidP="00CB46D8"/>
    <w:p w:rsidR="00DB3575" w:rsidRDefault="00DB3575" w:rsidP="00CB46D8"/>
    <w:p w:rsidR="00DB3575" w:rsidRDefault="00DB3575" w:rsidP="00CB46D8"/>
    <w:p w:rsidR="00DB3575" w:rsidRDefault="00DB3575" w:rsidP="00CB46D8"/>
    <w:p w:rsidR="00DB3575" w:rsidRDefault="00DB3575" w:rsidP="00CB46D8"/>
    <w:p w:rsidR="00DB3575" w:rsidRDefault="00DB3575" w:rsidP="00CB46D8"/>
    <w:p w:rsidR="00DB3575" w:rsidRDefault="00DB3575" w:rsidP="00CB46D8"/>
    <w:p w:rsidR="00DB3575" w:rsidRDefault="00DB3575" w:rsidP="00CB46D8"/>
    <w:p w:rsidR="00DB3575" w:rsidRDefault="00DB3575" w:rsidP="00CB46D8"/>
    <w:p w:rsidR="00DB3575" w:rsidRDefault="00DB3575" w:rsidP="00CB46D8"/>
    <w:p w:rsidR="00DB3575" w:rsidRDefault="00DB3575" w:rsidP="00CB46D8"/>
    <w:p w:rsidR="00DB3575" w:rsidRDefault="00DB3575" w:rsidP="00CB46D8"/>
    <w:p w:rsidR="00DB3575" w:rsidRDefault="00DB3575" w:rsidP="00CB46D8"/>
    <w:p w:rsidR="00DB3575" w:rsidRDefault="00DB3575" w:rsidP="00CB46D8"/>
    <w:p w:rsidR="00631D78" w:rsidRDefault="00631D78" w:rsidP="00CB46D8"/>
    <w:p w:rsidR="00631D78" w:rsidRDefault="00631D78" w:rsidP="00CB46D8"/>
    <w:p w:rsidR="00631D78" w:rsidRDefault="00631D78" w:rsidP="00CB46D8"/>
    <w:p w:rsidR="00474F27" w:rsidRDefault="00474F27" w:rsidP="00CB46D8"/>
    <w:p w:rsidR="00DB3575" w:rsidRDefault="00DB3575" w:rsidP="00CB46D8"/>
    <w:p w:rsidR="00DB3575" w:rsidRDefault="00DB3575" w:rsidP="00CB46D8"/>
    <w:p w:rsidR="00DB3575" w:rsidRDefault="00DB3575" w:rsidP="00CB46D8"/>
    <w:p w:rsidR="00DB3575" w:rsidRDefault="00DB3575" w:rsidP="00CB46D8"/>
    <w:p w:rsidR="00DB3575" w:rsidRDefault="00DB3575" w:rsidP="00CB46D8"/>
    <w:sectPr w:rsidR="00DB3575" w:rsidSect="00CB46D8">
      <w:pgSz w:w="11906" w:h="16838"/>
      <w:pgMar w:top="1134" w:right="851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B677A"/>
    <w:multiLevelType w:val="hybridMultilevel"/>
    <w:tmpl w:val="7CFE8BB4"/>
    <w:lvl w:ilvl="0" w:tplc="6CB012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DB25936"/>
    <w:multiLevelType w:val="hybridMultilevel"/>
    <w:tmpl w:val="E77E93B8"/>
    <w:lvl w:ilvl="0" w:tplc="1E1430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6B02ECF"/>
    <w:multiLevelType w:val="hybridMultilevel"/>
    <w:tmpl w:val="7CFE8BB4"/>
    <w:lvl w:ilvl="0" w:tplc="6CB012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C3A026A"/>
    <w:multiLevelType w:val="hybridMultilevel"/>
    <w:tmpl w:val="78B2A8C2"/>
    <w:lvl w:ilvl="0" w:tplc="ACCEC8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844"/>
    <w:rsid w:val="00042405"/>
    <w:rsid w:val="00085B19"/>
    <w:rsid w:val="00285844"/>
    <w:rsid w:val="002B38A7"/>
    <w:rsid w:val="0038360D"/>
    <w:rsid w:val="003A236A"/>
    <w:rsid w:val="003A49B9"/>
    <w:rsid w:val="00474F27"/>
    <w:rsid w:val="004F6A2A"/>
    <w:rsid w:val="00543348"/>
    <w:rsid w:val="0055364F"/>
    <w:rsid w:val="00604D4D"/>
    <w:rsid w:val="0061213F"/>
    <w:rsid w:val="00631D78"/>
    <w:rsid w:val="0071473B"/>
    <w:rsid w:val="00790F2F"/>
    <w:rsid w:val="0082140D"/>
    <w:rsid w:val="00874E05"/>
    <w:rsid w:val="00917423"/>
    <w:rsid w:val="009851F9"/>
    <w:rsid w:val="00A01385"/>
    <w:rsid w:val="00A01552"/>
    <w:rsid w:val="00A62654"/>
    <w:rsid w:val="00AC26D1"/>
    <w:rsid w:val="00B15972"/>
    <w:rsid w:val="00C83015"/>
    <w:rsid w:val="00C939C0"/>
    <w:rsid w:val="00CB46D8"/>
    <w:rsid w:val="00D05275"/>
    <w:rsid w:val="00D05A02"/>
    <w:rsid w:val="00D46348"/>
    <w:rsid w:val="00D63148"/>
    <w:rsid w:val="00D71C0E"/>
    <w:rsid w:val="00DB3575"/>
    <w:rsid w:val="00E02091"/>
    <w:rsid w:val="00E74724"/>
    <w:rsid w:val="00E76DFF"/>
    <w:rsid w:val="00EF4A00"/>
    <w:rsid w:val="00F3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A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F6A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3495B"/>
    <w:pPr>
      <w:ind w:left="720"/>
      <w:contextualSpacing/>
    </w:pPr>
  </w:style>
  <w:style w:type="table" w:customStyle="1" w:styleId="11">
    <w:name w:val="Сетка таблицы11"/>
    <w:basedOn w:val="a1"/>
    <w:next w:val="a4"/>
    <w:rsid w:val="00383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383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851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51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A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F6A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3495B"/>
    <w:pPr>
      <w:ind w:left="720"/>
      <w:contextualSpacing/>
    </w:pPr>
  </w:style>
  <w:style w:type="table" w:customStyle="1" w:styleId="11">
    <w:name w:val="Сетка таблицы11"/>
    <w:basedOn w:val="a1"/>
    <w:next w:val="a4"/>
    <w:rsid w:val="00383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383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851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51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C98C1-BF25-4C6F-82A5-AE5882605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Оришина Н.И.</dc:creator>
  <cp:lastModifiedBy>Халикова Светлана</cp:lastModifiedBy>
  <cp:revision>7</cp:revision>
  <cp:lastPrinted>2018-04-16T10:08:00Z</cp:lastPrinted>
  <dcterms:created xsi:type="dcterms:W3CDTF">2018-05-22T09:33:00Z</dcterms:created>
  <dcterms:modified xsi:type="dcterms:W3CDTF">2018-06-14T06:13:00Z</dcterms:modified>
</cp:coreProperties>
</file>